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left="0" w:leftChars="0" w:firstLine="0" w:firstLineChars="0"/>
        <w:rPr>
          <w:rFonts w:hint="eastAsia"/>
          <w:lang w:val="en-US" w:eastAsia="zh-CN"/>
        </w:rPr>
      </w:pPr>
      <w:r>
        <w:rPr>
          <w:rFonts w:hint="eastAsia"/>
          <w:lang w:val="en-US" w:eastAsia="zh-CN"/>
        </w:rPr>
        <w:t>附件1</w:t>
      </w:r>
    </w:p>
    <w:p>
      <w:pPr>
        <w:spacing w:line="560" w:lineRule="exact"/>
        <w:ind w:firstLine="640" w:firstLineChars="200"/>
        <w:rPr>
          <w:rFonts w:hint="default" w:ascii="Times New Roman" w:hAnsi="Times New Roman"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黑体" w:hAnsi="黑体" w:eastAsia="黑体" w:cs="黑体"/>
          <w:b/>
          <w:bCs/>
          <w:color w:val="auto"/>
          <w:sz w:val="44"/>
          <w:szCs w:val="44"/>
          <w:lang w:val="en-US" w:eastAsia="zh-CN"/>
        </w:rPr>
      </w:pPr>
      <w:r>
        <w:rPr>
          <w:rFonts w:hint="eastAsia" w:ascii="黑体" w:hAnsi="黑体" w:eastAsia="黑体" w:cs="黑体"/>
          <w:b/>
          <w:bCs/>
          <w:color w:val="auto"/>
          <w:sz w:val="44"/>
          <w:szCs w:val="44"/>
          <w:lang w:val="en-US" w:eastAsia="zh-CN"/>
        </w:rPr>
        <w:t>住房租赁乱象自查自纠表</w:t>
      </w:r>
    </w:p>
    <w:p>
      <w:pPr>
        <w:bidi w:val="0"/>
        <w:spacing w:line="560" w:lineRule="exact"/>
        <w:ind w:firstLine="643" w:firstLineChars="200"/>
        <w:rPr>
          <w:rFonts w:hint="eastAsia" w:ascii="仿宋" w:hAnsi="仿宋" w:eastAsia="仿宋" w:cs="仿宋"/>
          <w:b/>
          <w:bCs/>
          <w:sz w:val="32"/>
          <w:szCs w:val="32"/>
          <w:lang w:val="en-US" w:eastAsia="zh-CN"/>
        </w:rPr>
      </w:pP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fldChar w:fldCharType="begin"/>
      </w:r>
      <w:r>
        <w:rPr>
          <w:rFonts w:hint="eastAsia" w:ascii="仿宋" w:hAnsi="仿宋" w:eastAsia="仿宋" w:cs="仿宋"/>
          <w:b w:val="0"/>
          <w:bCs w:val="0"/>
          <w:color w:val="auto"/>
          <w:sz w:val="32"/>
          <w:szCs w:val="32"/>
          <w:highlight w:val="none"/>
          <w:lang w:val="en-US" w:eastAsia="zh-CN"/>
        </w:rPr>
        <w:instrText xml:space="preserve"> HYPERLINK "mailto:请各住房租赁经营机构、住房租赁中介企业如实填报表本表，于2019年10月25日前由法定代表人签字，加盖公章后扫描报送至我会邮箱（huah@szfzx.org）。" </w:instrText>
      </w:r>
      <w:r>
        <w:rPr>
          <w:rFonts w:hint="eastAsia" w:ascii="仿宋" w:hAnsi="仿宋" w:eastAsia="仿宋" w:cs="仿宋"/>
          <w:b w:val="0"/>
          <w:bCs w:val="0"/>
          <w:color w:val="auto"/>
          <w:sz w:val="32"/>
          <w:szCs w:val="32"/>
          <w:highlight w:val="none"/>
          <w:lang w:val="en-US" w:eastAsia="zh-CN"/>
        </w:rPr>
        <w:fldChar w:fldCharType="separate"/>
      </w:r>
      <w:r>
        <w:rPr>
          <w:rFonts w:hint="eastAsia" w:ascii="仿宋" w:hAnsi="仿宋" w:eastAsia="仿宋" w:cs="仿宋"/>
          <w:b w:val="0"/>
          <w:bCs w:val="0"/>
          <w:color w:val="auto"/>
          <w:sz w:val="32"/>
          <w:szCs w:val="32"/>
          <w:highlight w:val="none"/>
          <w:lang w:val="en-US" w:eastAsia="zh-CN"/>
        </w:rPr>
        <w:t>请从事住房租赁业务的住房租赁运营机构及房地产中介机构如实填报本表，于</w:t>
      </w:r>
      <w:r>
        <w:rPr>
          <w:rFonts w:hint="eastAsia" w:ascii="仿宋" w:hAnsi="仿宋" w:eastAsia="仿宋" w:cs="仿宋"/>
          <w:b/>
          <w:bCs/>
          <w:color w:val="auto"/>
          <w:sz w:val="32"/>
          <w:szCs w:val="32"/>
          <w:highlight w:val="none"/>
          <w:lang w:val="en-US" w:eastAsia="zh-CN"/>
        </w:rPr>
        <w:t>2020年8月20日</w:t>
      </w:r>
      <w:r>
        <w:rPr>
          <w:rFonts w:hint="eastAsia" w:ascii="仿宋" w:hAnsi="仿宋" w:eastAsia="仿宋" w:cs="仿宋"/>
          <w:b w:val="0"/>
          <w:bCs w:val="0"/>
          <w:color w:val="auto"/>
          <w:sz w:val="32"/>
          <w:szCs w:val="32"/>
          <w:highlight w:val="none"/>
          <w:lang w:val="en-US" w:eastAsia="zh-CN"/>
        </w:rPr>
        <w:t>前由法定代表人签字，加盖公章并扫描后以PDF电子文档形式报送至我会邮箱（zhuwd@szfzx.org）。</w:t>
      </w:r>
      <w:r>
        <w:rPr>
          <w:rFonts w:hint="eastAsia" w:ascii="仿宋" w:hAnsi="仿宋" w:eastAsia="仿宋" w:cs="仿宋"/>
          <w:b w:val="0"/>
          <w:bCs w:val="0"/>
          <w:color w:val="auto"/>
          <w:sz w:val="32"/>
          <w:szCs w:val="32"/>
          <w:highlight w:val="none"/>
          <w:lang w:val="en-US" w:eastAsia="zh-CN"/>
        </w:rPr>
        <w:fldChar w:fldCharType="end"/>
      </w:r>
      <w:r>
        <w:rPr>
          <w:rFonts w:hint="eastAsia" w:ascii="仿宋" w:hAnsi="仿宋" w:eastAsia="仿宋" w:cs="仿宋"/>
          <w:b w:val="0"/>
          <w:bCs w:val="0"/>
          <w:color w:val="auto"/>
          <w:sz w:val="32"/>
          <w:szCs w:val="32"/>
          <w:highlight w:val="none"/>
          <w:lang w:val="en-US" w:eastAsia="zh-CN"/>
        </w:rPr>
        <w:t>企业应对申报内容的真实性、准确性负责，接受主管部门及行业组织的后续对照检查。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right"/>
        <w:textAlignment w:val="auto"/>
        <w:rPr>
          <w:rFonts w:hint="eastAsia" w:ascii="宋体" w:hAnsi="宋体" w:eastAsia="宋体" w:cs="宋体"/>
          <w:sz w:val="24"/>
          <w:szCs w:val="21"/>
          <w:lang w:val="en-US" w:eastAsia="zh-CN"/>
        </w:rPr>
      </w:pPr>
    </w:p>
    <w:p>
      <w:pPr>
        <w:keepNext w:val="0"/>
        <w:keepLines w:val="0"/>
        <w:pageBreakBefore w:val="0"/>
        <w:widowControl w:val="0"/>
        <w:kinsoku/>
        <w:overflowPunct/>
        <w:topLinePunct w:val="0"/>
        <w:autoSpaceDE/>
        <w:autoSpaceDN/>
        <w:bidi w:val="0"/>
        <w:adjustRightInd/>
        <w:snapToGrid/>
        <w:spacing w:line="560" w:lineRule="exact"/>
        <w:ind w:firstLine="3200" w:firstLineChars="1000"/>
        <w:jc w:val="left"/>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填表时间：________年____月____日</w:t>
      </w:r>
    </w:p>
    <w:p>
      <w:pPr>
        <w:keepNext w:val="0"/>
        <w:keepLines w:val="0"/>
        <w:pageBreakBefore w:val="0"/>
        <w:widowControl w:val="0"/>
        <w:kinsoku/>
        <w:overflowPunct/>
        <w:topLinePunct w:val="0"/>
        <w:autoSpaceDE/>
        <w:autoSpaceDN/>
        <w:bidi w:val="0"/>
        <w:adjustRightInd/>
        <w:snapToGrid/>
        <w:spacing w:line="560" w:lineRule="exact"/>
        <w:ind w:firstLine="3200" w:firstLineChars="1000"/>
        <w:jc w:val="left"/>
        <w:textAlignment w:val="auto"/>
        <w:rPr>
          <w:rFonts w:hint="default"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填 表 人：______________________</w:t>
      </w:r>
    </w:p>
    <w:p>
      <w:pPr>
        <w:keepNext w:val="0"/>
        <w:keepLines w:val="0"/>
        <w:pageBreakBefore w:val="0"/>
        <w:widowControl/>
        <w:suppressLineNumbers w:val="0"/>
        <w:kinsoku/>
        <w:wordWrap/>
        <w:overflowPunct/>
        <w:topLinePunct w:val="0"/>
        <w:autoSpaceDE/>
        <w:autoSpaceDN/>
        <w:bidi w:val="0"/>
        <w:adjustRightInd/>
        <w:snapToGrid/>
        <w:spacing w:line="460" w:lineRule="exact"/>
        <w:jc w:val="right"/>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 xml:space="preserve"> </w:t>
      </w:r>
    </w:p>
    <w:tbl>
      <w:tblPr>
        <w:tblStyle w:val="7"/>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1991"/>
        <w:gridCol w:w="942"/>
        <w:gridCol w:w="720"/>
        <w:gridCol w:w="452"/>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2226"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top"/>
              <w:rPr>
                <w:rFonts w:hint="eastAsia" w:ascii="仿宋" w:hAnsi="仿宋" w:eastAsia="仿宋" w:cs="仿宋"/>
                <w:b/>
                <w:bCs/>
                <w:i w:val="0"/>
                <w:color w:val="auto"/>
                <w:kern w:val="0"/>
                <w:sz w:val="32"/>
                <w:szCs w:val="32"/>
                <w:highlight w:val="none"/>
                <w:u w:val="none"/>
                <w:lang w:val="en-US" w:eastAsia="zh-CN" w:bidi="ar"/>
              </w:rPr>
            </w:pPr>
            <w:r>
              <w:rPr>
                <w:rFonts w:hint="eastAsia" w:ascii="仿宋" w:hAnsi="仿宋" w:eastAsia="仿宋" w:cs="仿宋"/>
                <w:b/>
                <w:bCs/>
                <w:i w:val="0"/>
                <w:color w:val="auto"/>
                <w:kern w:val="0"/>
                <w:sz w:val="32"/>
                <w:szCs w:val="32"/>
                <w:highlight w:val="none"/>
                <w:u w:val="none"/>
                <w:lang w:val="en-US" w:eastAsia="zh-CN" w:bidi="ar"/>
              </w:rPr>
              <w:t>企业名称</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top"/>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（加盖公章）</w:t>
            </w:r>
          </w:p>
        </w:tc>
        <w:tc>
          <w:tcPr>
            <w:tcW w:w="6295" w:type="dxa"/>
            <w:gridSpan w:val="5"/>
            <w:vAlign w:val="center"/>
          </w:tcPr>
          <w:p>
            <w:pPr>
              <w:keepNext w:val="0"/>
              <w:keepLines w:val="0"/>
              <w:pageBreakBefore w:val="0"/>
              <w:kinsoku/>
              <w:wordWrap/>
              <w:overflowPunct/>
              <w:topLinePunct w:val="0"/>
              <w:autoSpaceDE/>
              <w:autoSpaceDN/>
              <w:bidi w:val="0"/>
              <w:adjustRightInd/>
              <w:snapToGrid/>
              <w:spacing w:line="460" w:lineRule="exact"/>
              <w:jc w:val="center"/>
              <w:rPr>
                <w:rFonts w:ascii="仿宋" w:hAns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226"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top"/>
              <w:rPr>
                <w:rFonts w:hint="eastAsia" w:ascii="仿宋" w:hAnsi="仿宋" w:eastAsia="仿宋" w:cs="仿宋"/>
                <w:b/>
                <w:bCs/>
                <w:i w:val="0"/>
                <w:color w:val="auto"/>
                <w:kern w:val="0"/>
                <w:sz w:val="32"/>
                <w:szCs w:val="32"/>
                <w:highlight w:val="none"/>
                <w:u w:val="none"/>
                <w:lang w:val="en-US" w:eastAsia="zh-CN" w:bidi="ar"/>
              </w:rPr>
            </w:pPr>
            <w:r>
              <w:rPr>
                <w:rFonts w:hint="eastAsia" w:ascii="仿宋" w:hAnsi="仿宋" w:eastAsia="仿宋" w:cs="仿宋"/>
                <w:b/>
                <w:bCs/>
                <w:i w:val="0"/>
                <w:color w:val="auto"/>
                <w:kern w:val="0"/>
                <w:sz w:val="32"/>
                <w:szCs w:val="32"/>
                <w:highlight w:val="none"/>
                <w:u w:val="none"/>
                <w:lang w:val="en-US" w:eastAsia="zh-CN" w:bidi="ar"/>
              </w:rPr>
              <w:t>法定代表人</w:t>
            </w:r>
          </w:p>
        </w:tc>
        <w:tc>
          <w:tcPr>
            <w:tcW w:w="1991"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ascii="仿宋" w:hAnsi="仿宋" w:eastAsia="仿宋"/>
                <w:color w:val="auto"/>
                <w:sz w:val="32"/>
                <w:szCs w:val="32"/>
                <w:highlight w:val="none"/>
              </w:rPr>
            </w:pPr>
          </w:p>
        </w:tc>
        <w:tc>
          <w:tcPr>
            <w:tcW w:w="1662" w:type="dxa"/>
            <w:gridSpan w:val="2"/>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b/>
                <w:bCs/>
                <w:color w:val="auto"/>
                <w:sz w:val="32"/>
                <w:szCs w:val="32"/>
                <w:highlight w:val="none"/>
              </w:rPr>
            </w:pPr>
            <w:r>
              <w:rPr>
                <w:rFonts w:hint="eastAsia" w:ascii="仿宋" w:hAnsi="仿宋" w:eastAsia="仿宋"/>
                <w:b/>
                <w:bCs/>
                <w:color w:val="auto"/>
                <w:sz w:val="32"/>
                <w:szCs w:val="32"/>
                <w:highlight w:val="none"/>
              </w:rPr>
              <w:t>统一社会</w:t>
            </w:r>
          </w:p>
          <w:p>
            <w:pPr>
              <w:keepNext w:val="0"/>
              <w:keepLines w:val="0"/>
              <w:pageBreakBefore w:val="0"/>
              <w:kinsoku/>
              <w:wordWrap/>
              <w:overflowPunct/>
              <w:topLinePunct w:val="0"/>
              <w:autoSpaceDE/>
              <w:autoSpaceDN/>
              <w:bidi w:val="0"/>
              <w:adjustRightInd/>
              <w:snapToGrid/>
              <w:spacing w:line="460" w:lineRule="exact"/>
              <w:jc w:val="center"/>
              <w:rPr>
                <w:rFonts w:ascii="仿宋" w:hAnsi="仿宋" w:eastAsia="仿宋"/>
                <w:color w:val="auto"/>
                <w:sz w:val="32"/>
                <w:szCs w:val="32"/>
                <w:highlight w:val="none"/>
              </w:rPr>
            </w:pPr>
            <w:r>
              <w:rPr>
                <w:rFonts w:hint="eastAsia" w:ascii="仿宋" w:hAnsi="仿宋" w:eastAsia="仿宋"/>
                <w:b/>
                <w:bCs/>
                <w:color w:val="auto"/>
                <w:sz w:val="32"/>
                <w:szCs w:val="32"/>
                <w:highlight w:val="none"/>
              </w:rPr>
              <w:t>信用代码</w:t>
            </w:r>
          </w:p>
        </w:tc>
        <w:tc>
          <w:tcPr>
            <w:tcW w:w="2642" w:type="dxa"/>
            <w:gridSpan w:val="2"/>
            <w:vAlign w:val="center"/>
          </w:tcPr>
          <w:p>
            <w:pPr>
              <w:keepNext w:val="0"/>
              <w:keepLines w:val="0"/>
              <w:pageBreakBefore w:val="0"/>
              <w:kinsoku/>
              <w:wordWrap/>
              <w:overflowPunct/>
              <w:topLinePunct w:val="0"/>
              <w:autoSpaceDE/>
              <w:autoSpaceDN/>
              <w:bidi w:val="0"/>
              <w:adjustRightInd/>
              <w:snapToGrid/>
              <w:spacing w:line="460" w:lineRule="exact"/>
              <w:jc w:val="center"/>
              <w:rPr>
                <w:rFonts w:ascii="仿宋" w:hAns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2226"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top"/>
              <w:rPr>
                <w:rFonts w:hint="eastAsia" w:ascii="仿宋" w:hAnsi="仿宋" w:eastAsia="仿宋" w:cs="仿宋"/>
                <w:b/>
                <w:bCs/>
                <w:i w:val="0"/>
                <w:color w:val="auto"/>
                <w:kern w:val="0"/>
                <w:sz w:val="32"/>
                <w:szCs w:val="32"/>
                <w:highlight w:val="none"/>
                <w:u w:val="none"/>
                <w:lang w:val="en-US" w:eastAsia="zh-CN" w:bidi="ar"/>
              </w:rPr>
            </w:pPr>
            <w:r>
              <w:rPr>
                <w:rFonts w:hint="eastAsia" w:ascii="仿宋" w:hAnsi="仿宋" w:eastAsia="仿宋" w:cs="仿宋"/>
                <w:b/>
                <w:bCs/>
                <w:i w:val="0"/>
                <w:color w:val="auto"/>
                <w:kern w:val="0"/>
                <w:sz w:val="32"/>
                <w:szCs w:val="32"/>
                <w:highlight w:val="none"/>
                <w:u w:val="none"/>
                <w:lang w:val="en-US" w:eastAsia="zh-CN" w:bidi="ar"/>
              </w:rPr>
              <w:t>经营地址</w:t>
            </w:r>
          </w:p>
        </w:tc>
        <w:tc>
          <w:tcPr>
            <w:tcW w:w="6295" w:type="dxa"/>
            <w:gridSpan w:val="5"/>
            <w:vAlign w:val="center"/>
          </w:tcPr>
          <w:p>
            <w:pPr>
              <w:keepNext w:val="0"/>
              <w:keepLines w:val="0"/>
              <w:pageBreakBefore w:val="0"/>
              <w:kinsoku/>
              <w:wordWrap/>
              <w:overflowPunct/>
              <w:topLinePunct w:val="0"/>
              <w:autoSpaceDE/>
              <w:autoSpaceDN/>
              <w:bidi w:val="0"/>
              <w:adjustRightInd/>
              <w:snapToGrid/>
              <w:spacing w:line="460" w:lineRule="exact"/>
              <w:jc w:val="center"/>
              <w:rPr>
                <w:rFonts w:ascii="仿宋" w:hAnsi="仿宋" w:eastAsia="仿宋"/>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226"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top"/>
              <w:rPr>
                <w:rFonts w:ascii="仿宋" w:hAnsi="仿宋" w:eastAsia="仿宋"/>
                <w:color w:val="auto"/>
                <w:sz w:val="32"/>
                <w:szCs w:val="32"/>
                <w:highlight w:val="none"/>
              </w:rPr>
            </w:pPr>
            <w:r>
              <w:rPr>
                <w:rFonts w:hint="eastAsia" w:ascii="仿宋" w:hAnsi="仿宋" w:eastAsia="仿宋" w:cs="仿宋"/>
                <w:b/>
                <w:bCs/>
                <w:i w:val="0"/>
                <w:color w:val="auto"/>
                <w:kern w:val="0"/>
                <w:sz w:val="32"/>
                <w:szCs w:val="32"/>
                <w:highlight w:val="none"/>
                <w:u w:val="none"/>
                <w:lang w:val="en-US" w:eastAsia="zh-CN" w:bidi="ar"/>
              </w:rPr>
              <w:t>企业性质</w:t>
            </w:r>
          </w:p>
        </w:tc>
        <w:tc>
          <w:tcPr>
            <w:tcW w:w="2933"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 xml:space="preserve">住房租赁运营机构 </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 xml:space="preserve">     </w:t>
            </w:r>
          </w:p>
        </w:tc>
        <w:tc>
          <w:tcPr>
            <w:tcW w:w="3362"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 xml:space="preserve">房地产中介机构 </w:t>
            </w:r>
            <w:r>
              <w:rPr>
                <w:rFonts w:hint="default" w:ascii="Wingdings 2" w:hAnsi="Wingdings 2" w:eastAsia="Wingdings 2" w:cs="Wingdings 2"/>
                <w:i w:val="0"/>
                <w:color w:val="auto"/>
                <w:kern w:val="0"/>
                <w:sz w:val="28"/>
                <w:szCs w:val="2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22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32"/>
                <w:szCs w:val="32"/>
                <w:highlight w:val="none"/>
                <w:u w:val="none"/>
                <w:lang w:val="en-US" w:eastAsia="zh-CN" w:bidi="ar"/>
              </w:rPr>
            </w:pPr>
            <w:r>
              <w:rPr>
                <w:rFonts w:hint="eastAsia" w:ascii="仿宋" w:hAnsi="仿宋" w:eastAsia="仿宋" w:cs="仿宋"/>
                <w:b/>
                <w:bCs/>
                <w:i w:val="0"/>
                <w:color w:val="auto"/>
                <w:kern w:val="0"/>
                <w:sz w:val="32"/>
                <w:szCs w:val="32"/>
                <w:highlight w:val="none"/>
                <w:u w:val="none"/>
                <w:lang w:val="en-US" w:eastAsia="zh-CN" w:bidi="ar"/>
              </w:rPr>
              <w:t>业务开展情况</w:t>
            </w:r>
          </w:p>
        </w:tc>
        <w:tc>
          <w:tcPr>
            <w:tcW w:w="199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top"/>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从事租赁业</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top"/>
              <w:rPr>
                <w:rFonts w:hint="default" w:ascii="Wingdings 2" w:hAnsi="Wingdings 2" w:eastAsia="Wingdings 2" w:cs="Wingdings 2"/>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务人员数量</w:t>
            </w:r>
          </w:p>
        </w:tc>
        <w:tc>
          <w:tcPr>
            <w:tcW w:w="430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222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b/>
                <w:bCs/>
                <w:i w:val="0"/>
                <w:color w:val="auto"/>
                <w:kern w:val="0"/>
                <w:sz w:val="28"/>
                <w:szCs w:val="28"/>
                <w:highlight w:val="none"/>
                <w:u w:val="none"/>
                <w:lang w:val="en-US" w:eastAsia="zh-CN" w:bidi="ar"/>
              </w:rPr>
            </w:pPr>
          </w:p>
        </w:tc>
        <w:tc>
          <w:tcPr>
            <w:tcW w:w="199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top"/>
              <w:rPr>
                <w:rFonts w:hint="default"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业务分布</w:t>
            </w:r>
          </w:p>
        </w:tc>
        <w:tc>
          <w:tcPr>
            <w:tcW w:w="430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福田</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 xml:space="preserve"> 南山</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 xml:space="preserve"> 罗湖</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 xml:space="preserve"> 盐田</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宝安</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 xml:space="preserve"> 龙华</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 xml:space="preserve"> 龙岗</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 xml:space="preserve"> 光明</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坪山</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 xml:space="preserve"> 大鹏</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 xml:space="preserve"> 深汕</w:t>
            </w:r>
            <w:r>
              <w:rPr>
                <w:rFonts w:hint="default" w:ascii="Wingdings 2" w:hAnsi="Wingdings 2" w:eastAsia="Wingdings 2" w:cs="Wingdings 2"/>
                <w:i w:val="0"/>
                <w:color w:val="auto"/>
                <w:kern w:val="0"/>
                <w:sz w:val="28"/>
                <w:szCs w:val="2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226"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rPr>
                <w:rFonts w:hint="default" w:ascii="Wingdings 2" w:hAnsi="Wingdings 2" w:eastAsia="Wingdings 2" w:cs="Wingdings 2"/>
                <w:i w:val="0"/>
                <w:color w:val="auto"/>
                <w:kern w:val="0"/>
                <w:sz w:val="28"/>
                <w:szCs w:val="28"/>
                <w:highlight w:val="none"/>
                <w:u w:val="none"/>
                <w:lang w:val="en-US" w:eastAsia="zh-CN" w:bidi="ar"/>
              </w:rPr>
            </w:pPr>
          </w:p>
        </w:tc>
        <w:tc>
          <w:tcPr>
            <w:tcW w:w="199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top"/>
              <w:rPr>
                <w:rFonts w:hint="default" w:ascii="Wingdings 2" w:hAnsi="Wingdings 2" w:eastAsia="Wingdings 2" w:cs="Wingdings 2"/>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2020年1-7月被投诉情况</w:t>
            </w:r>
          </w:p>
        </w:tc>
        <w:tc>
          <w:tcPr>
            <w:tcW w:w="430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top"/>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____宗</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top"/>
              <w:rPr>
                <w:rFonts w:hint="default" w:ascii="Wingdings 2" w:hAnsi="Wingdings 2" w:eastAsia="Wingdings 2" w:cs="Wingdings 2"/>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（无投诉填0）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226"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b/>
                <w:bCs/>
                <w:i w:val="0"/>
                <w:color w:val="auto"/>
                <w:kern w:val="0"/>
                <w:sz w:val="28"/>
                <w:szCs w:val="28"/>
                <w:highlight w:val="none"/>
                <w:u w:val="none"/>
                <w:lang w:val="en-US" w:eastAsia="zh-CN" w:bidi="ar"/>
              </w:rPr>
            </w:pPr>
            <w:r>
              <w:rPr>
                <w:rFonts w:hint="default" w:ascii="仿宋" w:hAnsi="仿宋" w:eastAsia="仿宋" w:cs="仿宋"/>
                <w:b/>
                <w:bCs/>
                <w:i w:val="0"/>
                <w:color w:val="auto"/>
                <w:kern w:val="0"/>
                <w:sz w:val="28"/>
                <w:szCs w:val="28"/>
                <w:highlight w:val="none"/>
                <w:u w:val="none"/>
                <w:lang w:val="en-US" w:eastAsia="zh-CN" w:bidi="ar"/>
              </w:rPr>
              <w:t>租赁房源数量</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b/>
                <w:bCs/>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（根据自身实际情况填写，不涉及的填0）</w:t>
            </w:r>
          </w:p>
        </w:tc>
        <w:tc>
          <w:tcPr>
            <w:tcW w:w="199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b w:val="0"/>
                <w:bCs w:val="0"/>
                <w:i w:val="0"/>
                <w:color w:val="auto"/>
                <w:kern w:val="0"/>
                <w:sz w:val="28"/>
                <w:szCs w:val="28"/>
                <w:highlight w:val="none"/>
                <w:u w:val="none"/>
                <w:lang w:val="en-US" w:eastAsia="zh-CN" w:bidi="ar"/>
              </w:rPr>
              <w:t>1.自持物业</w:t>
            </w:r>
          </w:p>
        </w:tc>
        <w:tc>
          <w:tcPr>
            <w:tcW w:w="430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______套</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/间</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（当前，含空置）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22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b/>
                <w:bCs/>
                <w:i w:val="0"/>
                <w:color w:val="auto"/>
                <w:kern w:val="0"/>
                <w:sz w:val="28"/>
                <w:szCs w:val="28"/>
                <w:highlight w:val="none"/>
                <w:u w:val="none"/>
                <w:lang w:val="en-US" w:eastAsia="zh-CN" w:bidi="ar"/>
              </w:rPr>
            </w:pPr>
          </w:p>
        </w:tc>
        <w:tc>
          <w:tcPr>
            <w:tcW w:w="199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b w:val="0"/>
                <w:bCs w:val="0"/>
                <w:i w:val="0"/>
                <w:color w:val="auto"/>
                <w:kern w:val="0"/>
                <w:sz w:val="28"/>
                <w:szCs w:val="28"/>
                <w:highlight w:val="none"/>
                <w:u w:val="none"/>
                <w:lang w:val="en-US" w:eastAsia="zh-CN" w:bidi="ar"/>
              </w:rPr>
              <w:t>2.转租业务</w:t>
            </w:r>
          </w:p>
        </w:tc>
        <w:tc>
          <w:tcPr>
            <w:tcW w:w="430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______套</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/间</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（当前，含空置）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226"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b/>
                <w:bCs/>
                <w:i w:val="0"/>
                <w:color w:val="auto"/>
                <w:kern w:val="0"/>
                <w:sz w:val="28"/>
                <w:szCs w:val="28"/>
                <w:highlight w:val="none"/>
                <w:u w:val="none"/>
                <w:lang w:val="en-US" w:eastAsia="zh-CN" w:bidi="ar"/>
              </w:rPr>
            </w:pPr>
          </w:p>
        </w:tc>
        <w:tc>
          <w:tcPr>
            <w:tcW w:w="1991"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b w:val="0"/>
                <w:bCs w:val="0"/>
                <w:i w:val="0"/>
                <w:color w:val="auto"/>
                <w:kern w:val="0"/>
                <w:sz w:val="28"/>
                <w:szCs w:val="28"/>
                <w:highlight w:val="none"/>
                <w:u w:val="none"/>
                <w:lang w:val="en-US" w:eastAsia="zh-CN" w:bidi="ar"/>
              </w:rPr>
              <w:t>3.居间服务</w:t>
            </w:r>
          </w:p>
        </w:tc>
        <w:tc>
          <w:tcPr>
            <w:tcW w:w="4304"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b w:val="0"/>
                <w:bCs w:val="0"/>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______套</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/间</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（2020年1-7月）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226"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b/>
                <w:bCs/>
                <w:i w:val="0"/>
                <w:color w:val="auto"/>
                <w:kern w:val="0"/>
                <w:sz w:val="28"/>
                <w:szCs w:val="28"/>
                <w:highlight w:val="none"/>
                <w:u w:val="none"/>
                <w:lang w:val="en-US" w:eastAsia="zh-CN" w:bidi="ar"/>
              </w:rPr>
            </w:pPr>
            <w:r>
              <w:rPr>
                <w:rFonts w:hint="default" w:ascii="仿宋" w:hAnsi="仿宋" w:eastAsia="仿宋" w:cs="仿宋"/>
                <w:b/>
                <w:bCs/>
                <w:i w:val="0"/>
                <w:color w:val="auto"/>
                <w:kern w:val="0"/>
                <w:sz w:val="28"/>
                <w:szCs w:val="28"/>
                <w:highlight w:val="none"/>
                <w:u w:val="none"/>
                <w:lang w:val="en-US" w:eastAsia="zh-CN" w:bidi="ar"/>
              </w:rPr>
              <w:t>房源发布渠道</w:t>
            </w:r>
          </w:p>
        </w:tc>
        <w:tc>
          <w:tcPr>
            <w:tcW w:w="6295"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226"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b/>
                <w:bCs/>
                <w:i w:val="0"/>
                <w:color w:val="auto"/>
                <w:kern w:val="0"/>
                <w:sz w:val="28"/>
                <w:szCs w:val="28"/>
                <w:highlight w:val="none"/>
                <w:u w:val="none"/>
                <w:lang w:val="en-US" w:eastAsia="zh-CN" w:bidi="ar"/>
              </w:rPr>
            </w:pPr>
            <w:r>
              <w:rPr>
                <w:rFonts w:hint="default" w:ascii="仿宋" w:hAnsi="仿宋" w:eastAsia="仿宋" w:cs="仿宋"/>
                <w:b/>
                <w:bCs/>
                <w:i w:val="0"/>
                <w:color w:val="auto"/>
                <w:kern w:val="0"/>
                <w:sz w:val="28"/>
                <w:szCs w:val="28"/>
                <w:highlight w:val="none"/>
                <w:u w:val="none"/>
                <w:lang w:val="en-US" w:eastAsia="zh-CN" w:bidi="ar"/>
              </w:rPr>
              <w:t>是否取得房屋租赁企业备案</w:t>
            </w:r>
          </w:p>
        </w:tc>
        <w:tc>
          <w:tcPr>
            <w:tcW w:w="6295"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 xml:space="preserve">是 </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 xml:space="preserve">     否 </w:t>
            </w:r>
            <w:r>
              <w:rPr>
                <w:rFonts w:hint="default" w:ascii="Wingdings 2" w:hAnsi="Wingdings 2" w:eastAsia="Wingdings 2" w:cs="Wingdings 2"/>
                <w:i w:val="0"/>
                <w:color w:val="auto"/>
                <w:kern w:val="0"/>
                <w:sz w:val="28"/>
                <w:szCs w:val="2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226"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b/>
                <w:bCs/>
                <w:i w:val="0"/>
                <w:color w:val="auto"/>
                <w:kern w:val="0"/>
                <w:sz w:val="28"/>
                <w:szCs w:val="28"/>
                <w:highlight w:val="none"/>
                <w:u w:val="none"/>
                <w:lang w:val="en-US" w:eastAsia="zh-CN" w:bidi="ar"/>
              </w:rPr>
            </w:pPr>
            <w:r>
              <w:rPr>
                <w:rFonts w:hint="default" w:ascii="仿宋" w:hAnsi="仿宋" w:eastAsia="仿宋" w:cs="仿宋"/>
                <w:b/>
                <w:bCs/>
                <w:i w:val="0"/>
                <w:color w:val="auto"/>
                <w:kern w:val="0"/>
                <w:sz w:val="28"/>
                <w:szCs w:val="28"/>
                <w:highlight w:val="none"/>
                <w:u w:val="none"/>
                <w:lang w:val="en-US" w:eastAsia="zh-CN" w:bidi="ar"/>
              </w:rPr>
              <w:t>是否涉及租金贷</w:t>
            </w:r>
          </w:p>
        </w:tc>
        <w:tc>
          <w:tcPr>
            <w:tcW w:w="6295"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 xml:space="preserve">是 </w:t>
            </w: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 xml:space="preserve">     否 </w:t>
            </w:r>
            <w:r>
              <w:rPr>
                <w:rFonts w:hint="default" w:ascii="Wingdings 2" w:hAnsi="Wingdings 2" w:eastAsia="Wingdings 2" w:cs="Wingdings 2"/>
                <w:i w:val="0"/>
                <w:color w:val="auto"/>
                <w:kern w:val="0"/>
                <w:sz w:val="28"/>
                <w:szCs w:val="28"/>
                <w:highlight w:val="none"/>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1" w:type="dxa"/>
            <w:gridSpan w:val="6"/>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color w:val="auto"/>
                <w:sz w:val="21"/>
                <w:szCs w:val="22"/>
                <w:highlight w:val="none"/>
              </w:rPr>
            </w:pPr>
            <w:r>
              <w:rPr>
                <w:rFonts w:hint="eastAsia" w:ascii="仿宋" w:hAnsi="仿宋" w:eastAsia="仿宋" w:cs="仿宋"/>
                <w:b/>
                <w:bCs/>
                <w:i w:val="0"/>
                <w:color w:val="auto"/>
                <w:kern w:val="0"/>
                <w:sz w:val="28"/>
                <w:szCs w:val="28"/>
                <w:highlight w:val="none"/>
                <w:u w:val="none"/>
                <w:lang w:val="en-US" w:eastAsia="zh-CN" w:bidi="ar"/>
              </w:rPr>
              <w:t>是否存在以下违规行为</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28"/>
                <w:szCs w:val="28"/>
                <w:highlight w:val="none"/>
                <w:u w:val="none"/>
                <w:lang w:val="en-US" w:eastAsia="zh-CN" w:bidi="ar"/>
              </w:rPr>
            </w:pPr>
            <w:r>
              <w:rPr>
                <w:rFonts w:hint="eastAsia" w:ascii="仿宋" w:hAnsi="仿宋" w:eastAsia="仿宋" w:cs="仿宋"/>
                <w:color w:val="auto"/>
                <w:sz w:val="22"/>
                <w:szCs w:val="24"/>
                <w:highlight w:val="none"/>
                <w:lang w:eastAsia="zh-CN"/>
              </w:rPr>
              <w:t>（如实填报，确有存在或正被投诉的，应如实填写“是”并说明整改情况）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仿宋" w:hAnsi="仿宋" w:eastAsia="仿宋" w:cs="仿宋"/>
                <w:b/>
                <w:bCs/>
                <w:i w:val="0"/>
                <w:color w:val="auto"/>
                <w:kern w:val="0"/>
                <w:sz w:val="28"/>
                <w:szCs w:val="28"/>
                <w:highlight w:val="none"/>
                <w:u w:val="none"/>
                <w:lang w:val="en-US" w:eastAsia="zh-CN" w:bidi="ar"/>
              </w:rPr>
            </w:pPr>
            <w:r>
              <w:rPr>
                <w:rFonts w:hint="default" w:ascii="仿宋" w:hAnsi="仿宋" w:eastAsia="仿宋" w:cs="仿宋"/>
                <w:b/>
                <w:bCs/>
                <w:i w:val="0"/>
                <w:color w:val="auto"/>
                <w:kern w:val="0"/>
                <w:sz w:val="28"/>
                <w:szCs w:val="28"/>
                <w:highlight w:val="none"/>
                <w:u w:val="none"/>
                <w:lang w:val="en-US" w:eastAsia="zh-CN" w:bidi="ar"/>
              </w:rPr>
              <w:t>自查自纠整治重点</w:t>
            </w:r>
          </w:p>
        </w:tc>
        <w:tc>
          <w:tcPr>
            <w:tcW w:w="2114"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b/>
                <w:bCs/>
                <w:i w:val="0"/>
                <w:color w:val="auto"/>
                <w:kern w:val="0"/>
                <w:sz w:val="28"/>
                <w:szCs w:val="28"/>
                <w:highlight w:val="none"/>
                <w:u w:val="none"/>
                <w:lang w:val="en-US" w:eastAsia="zh-CN" w:bidi="ar"/>
              </w:rPr>
            </w:pPr>
            <w:r>
              <w:rPr>
                <w:rFonts w:hint="eastAsia" w:ascii="仿宋" w:hAnsi="仿宋" w:eastAsia="仿宋" w:cs="仿宋"/>
                <w:b/>
                <w:bCs/>
                <w:i w:val="0"/>
                <w:color w:val="auto"/>
                <w:kern w:val="0"/>
                <w:sz w:val="28"/>
                <w:szCs w:val="28"/>
                <w:highlight w:val="none"/>
                <w:u w:val="none"/>
                <w:lang w:val="en-US" w:eastAsia="zh-CN" w:bidi="ar"/>
              </w:rPr>
              <w:t>是否违规</w:t>
            </w:r>
          </w:p>
        </w:tc>
        <w:tc>
          <w:tcPr>
            <w:tcW w:w="219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b/>
                <w:bCs/>
                <w:i w:val="0"/>
                <w:color w:val="auto"/>
                <w:kern w:val="0"/>
                <w:sz w:val="28"/>
                <w:szCs w:val="28"/>
                <w:highlight w:val="none"/>
                <w:u w:val="none"/>
                <w:lang w:val="en-US" w:eastAsia="zh-CN" w:bidi="ar"/>
              </w:rPr>
            </w:pPr>
            <w:r>
              <w:rPr>
                <w:rFonts w:hint="eastAsia" w:ascii="仿宋" w:hAnsi="仿宋" w:eastAsia="仿宋" w:cs="仿宋"/>
                <w:b/>
                <w:bCs/>
                <w:i w:val="0"/>
                <w:color w:val="auto"/>
                <w:kern w:val="0"/>
                <w:sz w:val="28"/>
                <w:szCs w:val="28"/>
                <w:highlight w:val="none"/>
                <w:u w:val="none"/>
                <w:lang w:val="en-US" w:eastAsia="zh-CN" w:bidi="ar"/>
              </w:rPr>
              <w:t>整改情况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1.拒绝、拖延、降低支付业主租金，可能引发大规模信访风险的；</w:t>
            </w:r>
          </w:p>
        </w:tc>
        <w:tc>
          <w:tcPr>
            <w:tcW w:w="2114"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28"/>
                <w:szCs w:val="28"/>
                <w:highlight w:val="none"/>
                <w:u w:val="none"/>
                <w:lang w:val="en-US" w:eastAsia="zh-CN" w:bidi="ar"/>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否</w:t>
            </w:r>
          </w:p>
        </w:tc>
        <w:tc>
          <w:tcPr>
            <w:tcW w:w="219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28"/>
                <w:szCs w:val="28"/>
                <w:highlight w:val="none"/>
                <w:u w:val="singl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2.短期内大规模地与业主解除租赁合同的；</w:t>
            </w:r>
          </w:p>
        </w:tc>
        <w:tc>
          <w:tcPr>
            <w:tcW w:w="2114"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28"/>
                <w:szCs w:val="28"/>
                <w:highlight w:val="none"/>
                <w:u w:val="none"/>
                <w:lang w:val="en-US" w:eastAsia="zh-CN" w:bidi="ar"/>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否</w:t>
            </w:r>
          </w:p>
        </w:tc>
        <w:tc>
          <w:tcPr>
            <w:tcW w:w="219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3.采取威胁、恐吓、断水断电等手段强撵、驱逐承租人的；</w:t>
            </w:r>
          </w:p>
        </w:tc>
        <w:tc>
          <w:tcPr>
            <w:tcW w:w="2114"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28"/>
                <w:szCs w:val="28"/>
                <w:highlight w:val="none"/>
                <w:u w:val="none"/>
                <w:lang w:val="en-US" w:eastAsia="zh-CN" w:bidi="ar"/>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否</w:t>
            </w:r>
          </w:p>
        </w:tc>
        <w:tc>
          <w:tcPr>
            <w:tcW w:w="219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4.巧立名目乱收费或者收取费用不提供服务的；</w:t>
            </w:r>
          </w:p>
        </w:tc>
        <w:tc>
          <w:tcPr>
            <w:tcW w:w="2114"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28"/>
                <w:szCs w:val="28"/>
                <w:highlight w:val="none"/>
                <w:u w:val="none"/>
                <w:lang w:val="en-US" w:eastAsia="zh-CN" w:bidi="ar"/>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否</w:t>
            </w:r>
          </w:p>
        </w:tc>
        <w:tc>
          <w:tcPr>
            <w:tcW w:w="219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5.以隐瞒、欺骗、强迫、诱导等方式要求承租人使用住房租金消费贷款的；</w:t>
            </w:r>
          </w:p>
        </w:tc>
        <w:tc>
          <w:tcPr>
            <w:tcW w:w="2114"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28"/>
                <w:szCs w:val="28"/>
                <w:highlight w:val="none"/>
                <w:u w:val="none"/>
                <w:lang w:val="en-US" w:eastAsia="zh-CN" w:bidi="ar"/>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否</w:t>
            </w:r>
          </w:p>
        </w:tc>
        <w:tc>
          <w:tcPr>
            <w:tcW w:w="219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6.在住房租赁平台发布虚假房源信息，隐瞒影响住房出租的重要信息，诱骗群众租房的；</w:t>
            </w:r>
          </w:p>
        </w:tc>
        <w:tc>
          <w:tcPr>
            <w:tcW w:w="2114"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28"/>
                <w:szCs w:val="28"/>
                <w:highlight w:val="none"/>
                <w:u w:val="none"/>
                <w:lang w:val="en-US" w:eastAsia="zh-CN" w:bidi="ar"/>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否</w:t>
            </w:r>
          </w:p>
        </w:tc>
        <w:tc>
          <w:tcPr>
            <w:tcW w:w="219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default" w:ascii="Wingdings 2" w:hAnsi="Wingdings 2" w:eastAsia="Wingdings 2" w:cs="Wingdings 2"/>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7.违规使用“租金贷”“高利贷”等高杠杆、高风险金融工具的；</w:t>
            </w:r>
          </w:p>
        </w:tc>
        <w:tc>
          <w:tcPr>
            <w:tcW w:w="2114"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color w:val="auto"/>
                <w:sz w:val="28"/>
                <w:szCs w:val="28"/>
                <w:highlight w:val="none"/>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否</w:t>
            </w:r>
          </w:p>
        </w:tc>
        <w:tc>
          <w:tcPr>
            <w:tcW w:w="219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7"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eastAsia" w:ascii="仿宋" w:hAnsi="仿宋" w:eastAsia="仿宋" w:cs="仿宋"/>
                <w:i w:val="0"/>
                <w:color w:val="auto"/>
                <w:kern w:val="0"/>
                <w:sz w:val="28"/>
                <w:szCs w:val="28"/>
                <w:highlight w:val="none"/>
                <w:u w:val="none"/>
                <w:lang w:val="en-US" w:eastAsia="zh-CN" w:bidi="ar"/>
              </w:rPr>
              <w:t>8.以“高进低出、长收短付”方式抢占市场，哄抬租金，扰乱租赁市场秩序的。</w:t>
            </w:r>
          </w:p>
        </w:tc>
        <w:tc>
          <w:tcPr>
            <w:tcW w:w="2114"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color w:val="auto"/>
                <w:kern w:val="0"/>
                <w:sz w:val="28"/>
                <w:szCs w:val="28"/>
                <w:highlight w:val="none"/>
                <w:u w:val="none"/>
                <w:lang w:val="en-US" w:eastAsia="zh-CN" w:bidi="ar"/>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是</w:t>
            </w: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color w:val="auto"/>
                <w:sz w:val="28"/>
                <w:szCs w:val="28"/>
                <w:highlight w:val="none"/>
              </w:rPr>
            </w:pPr>
            <w:r>
              <w:rPr>
                <w:rFonts w:hint="default" w:ascii="Wingdings 2" w:hAnsi="Wingdings 2" w:eastAsia="Wingdings 2" w:cs="Wingdings 2"/>
                <w:i w:val="0"/>
                <w:color w:val="auto"/>
                <w:kern w:val="0"/>
                <w:sz w:val="28"/>
                <w:szCs w:val="28"/>
                <w:highlight w:val="none"/>
                <w:u w:val="none"/>
                <w:lang w:val="en-US" w:eastAsia="zh-CN" w:bidi="ar"/>
              </w:rPr>
              <w:t>£</w:t>
            </w:r>
            <w:r>
              <w:rPr>
                <w:rFonts w:hint="eastAsia" w:ascii="仿宋" w:hAnsi="仿宋" w:eastAsia="仿宋" w:cs="仿宋"/>
                <w:i w:val="0"/>
                <w:color w:val="auto"/>
                <w:kern w:val="0"/>
                <w:sz w:val="28"/>
                <w:szCs w:val="28"/>
                <w:highlight w:val="none"/>
                <w:u w:val="none"/>
                <w:lang w:val="en-US" w:eastAsia="zh-CN" w:bidi="ar"/>
              </w:rPr>
              <w:t>否</w:t>
            </w:r>
          </w:p>
        </w:tc>
        <w:tc>
          <w:tcPr>
            <w:tcW w:w="2190" w:type="dxa"/>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2226"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b/>
                <w:bCs/>
                <w:color w:val="auto"/>
                <w:sz w:val="28"/>
                <w:szCs w:val="28"/>
                <w:highlight w:val="none"/>
                <w:lang w:eastAsia="zh-CN"/>
              </w:rPr>
            </w:pPr>
            <w:r>
              <w:rPr>
                <w:rFonts w:hint="eastAsia" w:ascii="仿宋" w:hAnsi="仿宋" w:eastAsia="仿宋"/>
                <w:b/>
                <w:bCs/>
                <w:color w:val="auto"/>
                <w:sz w:val="28"/>
                <w:szCs w:val="28"/>
                <w:highlight w:val="none"/>
                <w:lang w:eastAsia="zh-CN"/>
              </w:rPr>
              <w:t>面临的问题及</w:t>
            </w:r>
          </w:p>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b/>
                <w:bCs/>
                <w:color w:val="auto"/>
                <w:sz w:val="28"/>
                <w:szCs w:val="28"/>
                <w:highlight w:val="none"/>
                <w:lang w:eastAsia="zh-CN"/>
              </w:rPr>
            </w:pPr>
            <w:r>
              <w:rPr>
                <w:rFonts w:hint="eastAsia" w:ascii="仿宋" w:hAnsi="仿宋" w:eastAsia="仿宋"/>
                <w:b/>
                <w:bCs/>
                <w:color w:val="auto"/>
                <w:sz w:val="28"/>
                <w:szCs w:val="28"/>
                <w:highlight w:val="none"/>
                <w:lang w:eastAsia="zh-CN"/>
              </w:rPr>
              <w:t>企业诉求</w:t>
            </w:r>
          </w:p>
        </w:tc>
        <w:tc>
          <w:tcPr>
            <w:tcW w:w="6295" w:type="dxa"/>
            <w:gridSpan w:val="5"/>
            <w:vAlign w:val="center"/>
          </w:tcPr>
          <w:p>
            <w:pPr>
              <w:keepNext w:val="0"/>
              <w:keepLines w:val="0"/>
              <w:pageBreakBefore w:val="0"/>
              <w:kinsoku/>
              <w:wordWrap/>
              <w:overflowPunct/>
              <w:topLinePunct w:val="0"/>
              <w:autoSpaceDE/>
              <w:autoSpaceDN/>
              <w:bidi w:val="0"/>
              <w:adjustRightInd/>
              <w:snapToGrid/>
              <w:spacing w:line="460" w:lineRule="exact"/>
              <w:ind w:right="-59" w:rightChars="-28"/>
              <w:jc w:val="center"/>
              <w:rPr>
                <w:rFonts w:hint="eastAsia" w:ascii="仿宋" w:hAnsi="仿宋" w:eastAsia="仿宋" w:cs="仿宋"/>
                <w:i w:val="0"/>
                <w:color w:val="auto"/>
                <w:kern w:val="0"/>
                <w:sz w:val="28"/>
                <w:szCs w:val="28"/>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226" w:type="dxa"/>
            <w:vAlign w:val="center"/>
          </w:tcPr>
          <w:p>
            <w:pPr>
              <w:keepNext w:val="0"/>
              <w:keepLines w:val="0"/>
              <w:pageBreakBefore w:val="0"/>
              <w:kinsoku/>
              <w:wordWrap/>
              <w:overflowPunct/>
              <w:topLinePunct w:val="0"/>
              <w:autoSpaceDE/>
              <w:autoSpaceDN/>
              <w:bidi w:val="0"/>
              <w:adjustRightInd/>
              <w:snapToGrid/>
              <w:spacing w:line="460" w:lineRule="exact"/>
              <w:jc w:val="center"/>
              <w:rPr>
                <w:rFonts w:hint="eastAsia" w:ascii="仿宋" w:hAnsi="仿宋" w:eastAsia="仿宋"/>
                <w:b/>
                <w:bCs/>
                <w:color w:val="auto"/>
                <w:sz w:val="28"/>
                <w:szCs w:val="28"/>
                <w:highlight w:val="none"/>
                <w:lang w:eastAsia="zh-CN"/>
              </w:rPr>
            </w:pPr>
            <w:r>
              <w:rPr>
                <w:rFonts w:hint="eastAsia" w:ascii="仿宋" w:hAnsi="仿宋" w:eastAsia="仿宋"/>
                <w:b/>
                <w:bCs/>
                <w:color w:val="auto"/>
                <w:sz w:val="28"/>
                <w:szCs w:val="28"/>
                <w:highlight w:val="none"/>
                <w:lang w:eastAsia="zh-CN"/>
              </w:rPr>
              <w:t>联络人及电话</w:t>
            </w:r>
          </w:p>
        </w:tc>
        <w:tc>
          <w:tcPr>
            <w:tcW w:w="6295" w:type="dxa"/>
            <w:gridSpan w:val="5"/>
            <w:vAlign w:val="center"/>
          </w:tcPr>
          <w:p>
            <w:pPr>
              <w:keepNext w:val="0"/>
              <w:keepLines w:val="0"/>
              <w:pageBreakBefore w:val="0"/>
              <w:kinsoku/>
              <w:wordWrap/>
              <w:overflowPunct/>
              <w:topLinePunct w:val="0"/>
              <w:autoSpaceDE/>
              <w:autoSpaceDN/>
              <w:bidi w:val="0"/>
              <w:adjustRightInd/>
              <w:snapToGrid/>
              <w:spacing w:line="460" w:lineRule="exact"/>
              <w:ind w:right="-59" w:rightChars="-28"/>
              <w:jc w:val="center"/>
              <w:rPr>
                <w:rFonts w:hint="eastAsia" w:ascii="仿宋" w:hAnsi="仿宋" w:eastAsia="仿宋" w:cs="仿宋"/>
                <w:i w:val="0"/>
                <w:color w:val="auto"/>
                <w:kern w:val="0"/>
                <w:sz w:val="28"/>
                <w:szCs w:val="28"/>
                <w:highlight w:val="none"/>
                <w:u w:val="none"/>
                <w:lang w:val="en-US" w:eastAsia="zh-CN" w:bidi="ar"/>
              </w:rPr>
            </w:pPr>
          </w:p>
        </w:tc>
      </w:tr>
    </w:tbl>
    <w:p>
      <w:pPr>
        <w:jc w:val="left"/>
        <w:rPr>
          <w:rFonts w:hint="eastAsia" w:ascii="Times New Roman" w:hAnsi="Times New Roman" w:eastAsia="仿宋_GB2312" w:cs="Times New Roman"/>
          <w:sz w:val="32"/>
          <w:lang w:val="en-US" w:eastAsia="zh-CN"/>
        </w:rPr>
      </w:pPr>
    </w:p>
    <w:p>
      <w:pPr>
        <w:rPr>
          <w:rFonts w:hint="eastAsia"/>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77BE0"/>
    <w:rsid w:val="12C53850"/>
    <w:rsid w:val="21874FBC"/>
    <w:rsid w:val="2E3677B4"/>
    <w:rsid w:val="43B300BC"/>
    <w:rsid w:val="4A177BE0"/>
    <w:rsid w:val="4E1546C3"/>
    <w:rsid w:val="5BE241E6"/>
    <w:rsid w:val="65A9281D"/>
    <w:rsid w:val="7F674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spacing w:line="560" w:lineRule="exact"/>
      <w:ind w:left="0" w:firstLine="883" w:firstLineChars="200"/>
      <w:jc w:val="both"/>
      <w:outlineLvl w:val="0"/>
    </w:pPr>
    <w:rPr>
      <w:rFonts w:ascii="黑体" w:hAnsi="黑体" w:eastAsia="黑体"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itle"/>
    <w:next w:val="1"/>
    <w:qFormat/>
    <w:uiPriority w:val="0"/>
    <w:pPr>
      <w:spacing w:line="600" w:lineRule="exact"/>
      <w:jc w:val="center"/>
      <w:outlineLvl w:val="0"/>
    </w:pPr>
    <w:rPr>
      <w:rFonts w:ascii="Times New Roman" w:hAnsi="Times New Roman" w:eastAsia="宋体" w:cstheme="majorEastAsia"/>
      <w:b/>
      <w:kern w:val="2"/>
      <w:sz w:val="44"/>
      <w:szCs w:val="44"/>
      <w:lang w:val="en-US" w:eastAsia="zh-CN" w:bidi="ar-SA"/>
    </w:rPr>
  </w:style>
  <w:style w:type="table" w:styleId="7">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2020-07-31T08:12:00Z</dcterms:created>
  <dc:creator>汪丽</dc:creator>
  <cp:lastModifiedBy>深房中协朱王丹</cp:lastModifiedBy>
  <dcterms:modified xsi:type="dcterms:W3CDTF">2020-08-10T07:37:16Z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